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ABA" w:rsidRDefault="00D85ABA" w:rsidP="00F64659">
      <w:pPr>
        <w:pStyle w:val="Title"/>
        <w:tabs>
          <w:tab w:val="left" w:pos="8160"/>
        </w:tabs>
        <w:rPr>
          <w:rFonts w:ascii="Times New Roman" w:hAnsi="Times New Roman"/>
        </w:rPr>
      </w:pPr>
    </w:p>
    <w:p w:rsidR="00D85ABA" w:rsidRPr="000A1D46" w:rsidRDefault="00D85ABA" w:rsidP="00F64659">
      <w:pPr>
        <w:pStyle w:val="Title"/>
        <w:tabs>
          <w:tab w:val="left" w:pos="8160"/>
        </w:tabs>
        <w:rPr>
          <w:rFonts w:ascii="Times New Roman" w:hAnsi="Times New Roman"/>
        </w:rPr>
      </w:pPr>
      <w:r w:rsidRPr="000A1D46">
        <w:rPr>
          <w:rFonts w:ascii="Times New Roman" w:hAnsi="Times New Roman"/>
        </w:rPr>
        <w:t>NOTICE AND AGENDA</w:t>
      </w:r>
    </w:p>
    <w:p w:rsidR="00D85ABA" w:rsidRDefault="00D85ABA" w:rsidP="00F64659">
      <w:pPr>
        <w:pStyle w:val="Title"/>
        <w:tabs>
          <w:tab w:val="left" w:pos="8160"/>
        </w:tabs>
        <w:rPr>
          <w:rFonts w:ascii="Times New Roman" w:hAnsi="Times New Roman"/>
        </w:rPr>
      </w:pPr>
      <w:r w:rsidRPr="000A1D46">
        <w:rPr>
          <w:rFonts w:ascii="Times New Roman" w:hAnsi="Times New Roman"/>
        </w:rPr>
        <w:t>CASH MANAGEMENT REVIEW BOARD</w:t>
      </w:r>
      <w:r>
        <w:rPr>
          <w:rFonts w:ascii="Times New Roman" w:hAnsi="Times New Roman"/>
        </w:rPr>
        <w:t xml:space="preserve"> MEETING</w:t>
      </w:r>
    </w:p>
    <w:p w:rsidR="00D85ABA" w:rsidRPr="000A1D46" w:rsidRDefault="00182214" w:rsidP="00A2347D">
      <w:pPr>
        <w:pStyle w:val="Title"/>
        <w:tabs>
          <w:tab w:val="left" w:pos="8160"/>
        </w:tabs>
        <w:rPr>
          <w:rFonts w:ascii="Times New Roman" w:hAnsi="Times New Roman"/>
        </w:rPr>
      </w:pPr>
      <w:r>
        <w:rPr>
          <w:rFonts w:ascii="Times New Roman" w:hAnsi="Times New Roman"/>
        </w:rPr>
        <w:t>3</w:t>
      </w:r>
      <w:r w:rsidR="00F0126B">
        <w:rPr>
          <w:rFonts w:ascii="Times New Roman" w:hAnsi="Times New Roman"/>
        </w:rPr>
        <w:t>:00 PM</w:t>
      </w:r>
      <w:r w:rsidR="00D85ABA">
        <w:rPr>
          <w:rFonts w:ascii="Times New Roman" w:hAnsi="Times New Roman"/>
        </w:rPr>
        <w:t xml:space="preserve"> </w:t>
      </w:r>
      <w:r w:rsidR="00F0126B">
        <w:rPr>
          <w:rFonts w:ascii="Times New Roman" w:hAnsi="Times New Roman"/>
        </w:rPr>
        <w:t>–</w:t>
      </w:r>
      <w:r w:rsidR="00D85ABA">
        <w:rPr>
          <w:rFonts w:ascii="Times New Roman" w:hAnsi="Times New Roman"/>
        </w:rPr>
        <w:t xml:space="preserve"> </w:t>
      </w:r>
      <w:r w:rsidR="009E21C2">
        <w:rPr>
          <w:rFonts w:ascii="Times New Roman" w:hAnsi="Times New Roman"/>
        </w:rPr>
        <w:t>JULY 31, 2015</w:t>
      </w:r>
    </w:p>
    <w:p w:rsidR="00D85ABA" w:rsidRPr="000A1D46" w:rsidRDefault="00D85ABA" w:rsidP="00F64659">
      <w:pPr>
        <w:jc w:val="center"/>
        <w:rPr>
          <w:rFonts w:ascii="Times New Roman" w:hAnsi="Times New Roman"/>
          <w:b/>
        </w:rPr>
      </w:pPr>
      <w:r w:rsidRPr="000A1D46">
        <w:rPr>
          <w:rFonts w:ascii="Times New Roman" w:hAnsi="Times New Roman"/>
          <w:b/>
        </w:rPr>
        <w:t>CITY PLAZA 1 BUILDING</w:t>
      </w:r>
    </w:p>
    <w:p w:rsidR="00D85ABA" w:rsidRPr="000A1D46" w:rsidRDefault="00D85ABA" w:rsidP="00F64659">
      <w:pPr>
        <w:jc w:val="center"/>
        <w:rPr>
          <w:rFonts w:ascii="Times New Roman" w:hAnsi="Times New Roman"/>
          <w:b/>
        </w:rPr>
      </w:pPr>
      <w:r>
        <w:rPr>
          <w:rFonts w:ascii="Times New Roman" w:hAnsi="Times New Roman"/>
          <w:b/>
        </w:rPr>
        <w:t>445 NORTH BOULEVARD</w:t>
      </w:r>
    </w:p>
    <w:p w:rsidR="00D85ABA" w:rsidRPr="000A1D46" w:rsidRDefault="00D85ABA" w:rsidP="00F64659">
      <w:pPr>
        <w:jc w:val="center"/>
        <w:rPr>
          <w:rFonts w:ascii="Times New Roman" w:hAnsi="Times New Roman"/>
          <w:b/>
        </w:rPr>
      </w:pPr>
      <w:r w:rsidRPr="000A1D46">
        <w:rPr>
          <w:rFonts w:ascii="Times New Roman" w:hAnsi="Times New Roman"/>
          <w:b/>
        </w:rPr>
        <w:t>7</w:t>
      </w:r>
      <w:r w:rsidRPr="000A1D46">
        <w:rPr>
          <w:rFonts w:ascii="Times New Roman" w:hAnsi="Times New Roman"/>
          <w:b/>
          <w:vertAlign w:val="superscript"/>
        </w:rPr>
        <w:t>TH</w:t>
      </w:r>
      <w:r w:rsidRPr="000A1D46">
        <w:rPr>
          <w:rFonts w:ascii="Times New Roman" w:hAnsi="Times New Roman"/>
          <w:b/>
        </w:rPr>
        <w:t>FLOOR CONFERENCE ROOM</w:t>
      </w:r>
    </w:p>
    <w:p w:rsidR="00D85ABA" w:rsidRDefault="00D85ABA" w:rsidP="00F64659">
      <w:pPr>
        <w:jc w:val="center"/>
      </w:pPr>
    </w:p>
    <w:p w:rsidR="00D85ABA" w:rsidRDefault="00D85ABA" w:rsidP="00D467AA">
      <w:pPr>
        <w:pStyle w:val="ListParagraph"/>
        <w:numPr>
          <w:ilvl w:val="0"/>
          <w:numId w:val="1"/>
        </w:numPr>
        <w:tabs>
          <w:tab w:val="left" w:pos="450"/>
        </w:tabs>
        <w:ind w:left="360"/>
        <w:rPr>
          <w:rFonts w:ascii="Times New Roman" w:hAnsi="Times New Roman"/>
        </w:rPr>
      </w:pPr>
      <w:r>
        <w:rPr>
          <w:rFonts w:ascii="Times New Roman" w:hAnsi="Times New Roman"/>
        </w:rPr>
        <w:t>Call to order and roll call</w:t>
      </w:r>
      <w:r w:rsidR="00471371">
        <w:rPr>
          <w:rFonts w:ascii="Times New Roman" w:hAnsi="Times New Roman"/>
        </w:rPr>
        <w:t>.</w:t>
      </w:r>
    </w:p>
    <w:p w:rsidR="00D85ABA" w:rsidRDefault="00D85ABA" w:rsidP="00D61166">
      <w:pPr>
        <w:pStyle w:val="ListParagraph"/>
        <w:tabs>
          <w:tab w:val="left" w:pos="1800"/>
        </w:tabs>
        <w:ind w:left="360"/>
        <w:rPr>
          <w:rFonts w:ascii="Times New Roman" w:hAnsi="Times New Roman"/>
        </w:rPr>
      </w:pPr>
    </w:p>
    <w:p w:rsidR="00D85ABA" w:rsidRPr="006064BB" w:rsidRDefault="00D85ABA" w:rsidP="00D467AA">
      <w:pPr>
        <w:pStyle w:val="ListParagraph"/>
        <w:numPr>
          <w:ilvl w:val="0"/>
          <w:numId w:val="1"/>
        </w:numPr>
        <w:tabs>
          <w:tab w:val="left" w:pos="360"/>
          <w:tab w:val="left" w:pos="1800"/>
        </w:tabs>
        <w:ind w:left="360"/>
        <w:rPr>
          <w:rFonts w:ascii="Times New Roman" w:hAnsi="Times New Roman"/>
          <w:sz w:val="22"/>
          <w:szCs w:val="22"/>
        </w:rPr>
      </w:pPr>
      <w:r w:rsidRPr="00D02121">
        <w:rPr>
          <w:rFonts w:ascii="Times New Roman" w:hAnsi="Times New Roman"/>
        </w:rPr>
        <w:t xml:space="preserve">Approval of the </w:t>
      </w:r>
      <w:r>
        <w:rPr>
          <w:rFonts w:ascii="Times New Roman" w:hAnsi="Times New Roman"/>
        </w:rPr>
        <w:t xml:space="preserve">minutes of the </w:t>
      </w:r>
      <w:r w:rsidR="002F48A3">
        <w:rPr>
          <w:rFonts w:ascii="Times New Roman" w:hAnsi="Times New Roman"/>
        </w:rPr>
        <w:t>December 15</w:t>
      </w:r>
      <w:r w:rsidR="00182214">
        <w:rPr>
          <w:rFonts w:ascii="Times New Roman" w:hAnsi="Times New Roman"/>
        </w:rPr>
        <w:t>, 2014</w:t>
      </w:r>
      <w:r w:rsidR="00884A15" w:rsidRPr="00D02121">
        <w:rPr>
          <w:rFonts w:ascii="Times New Roman" w:hAnsi="Times New Roman"/>
        </w:rPr>
        <w:t xml:space="preserve"> </w:t>
      </w:r>
      <w:r w:rsidRPr="00D02121">
        <w:rPr>
          <w:rFonts w:ascii="Times New Roman" w:hAnsi="Times New Roman"/>
        </w:rPr>
        <w:t>meeting.</w:t>
      </w:r>
    </w:p>
    <w:p w:rsidR="00D85ABA" w:rsidRPr="006064BB" w:rsidRDefault="00D85ABA" w:rsidP="006064BB">
      <w:pPr>
        <w:tabs>
          <w:tab w:val="left" w:pos="1800"/>
        </w:tabs>
        <w:rPr>
          <w:rFonts w:ascii="Times New Roman" w:hAnsi="Times New Roman"/>
          <w:sz w:val="22"/>
          <w:szCs w:val="22"/>
        </w:rPr>
      </w:pPr>
    </w:p>
    <w:p w:rsidR="00936D4B" w:rsidRDefault="00D85ABA" w:rsidP="00D467AA">
      <w:pPr>
        <w:pStyle w:val="ListParagraph"/>
        <w:numPr>
          <w:ilvl w:val="0"/>
          <w:numId w:val="1"/>
        </w:numPr>
        <w:tabs>
          <w:tab w:val="left" w:pos="360"/>
          <w:tab w:val="left" w:pos="1800"/>
        </w:tabs>
        <w:ind w:left="360"/>
        <w:rPr>
          <w:rFonts w:ascii="Times New Roman" w:hAnsi="Times New Roman"/>
        </w:rPr>
      </w:pPr>
      <w:r w:rsidRPr="00A2347D">
        <w:rPr>
          <w:rFonts w:ascii="Times New Roman" w:hAnsi="Times New Roman"/>
        </w:rPr>
        <w:t>Cash Management and/or Investment Policy presentation</w:t>
      </w:r>
    </w:p>
    <w:p w:rsidR="00536EA2" w:rsidRDefault="00936D4B" w:rsidP="00EF52BD">
      <w:pPr>
        <w:pStyle w:val="ListParagraph"/>
        <w:numPr>
          <w:ilvl w:val="0"/>
          <w:numId w:val="9"/>
        </w:numPr>
        <w:tabs>
          <w:tab w:val="left" w:pos="360"/>
        </w:tabs>
        <w:spacing w:before="120"/>
        <w:contextualSpacing w:val="0"/>
        <w:jc w:val="both"/>
        <w:rPr>
          <w:rFonts w:ascii="Times New Roman" w:hAnsi="Times New Roman"/>
        </w:rPr>
      </w:pPr>
      <w:r w:rsidRPr="00936D4B">
        <w:rPr>
          <w:rFonts w:ascii="Times New Roman" w:hAnsi="Times New Roman"/>
          <w:u w:val="single"/>
        </w:rPr>
        <w:t>Louisiana Department of Transportation and Development</w:t>
      </w:r>
      <w:r w:rsidRPr="00936D4B">
        <w:rPr>
          <w:rFonts w:ascii="Times New Roman" w:hAnsi="Times New Roman"/>
        </w:rPr>
        <w:t xml:space="preserve"> is requesting </w:t>
      </w:r>
      <w:r w:rsidR="00471371">
        <w:rPr>
          <w:rFonts w:ascii="Times New Roman" w:hAnsi="Times New Roman"/>
        </w:rPr>
        <w:t>permission to</w:t>
      </w:r>
      <w:r w:rsidRPr="00936D4B">
        <w:rPr>
          <w:rFonts w:ascii="Times New Roman" w:hAnsi="Times New Roman"/>
        </w:rPr>
        <w:t xml:space="preserve"> transfer from their Capital One Bank Account for Cameron Ferry Tolls to the central depository bank account quarterly.  </w:t>
      </w:r>
    </w:p>
    <w:p w:rsidR="00536EA2" w:rsidRPr="00536EA2" w:rsidRDefault="00536EA2" w:rsidP="00536EA2">
      <w:pPr>
        <w:tabs>
          <w:tab w:val="left" w:pos="360"/>
        </w:tabs>
        <w:ind w:left="360"/>
        <w:jc w:val="both"/>
        <w:rPr>
          <w:rFonts w:ascii="Times New Roman" w:hAnsi="Times New Roman"/>
        </w:rPr>
      </w:pPr>
    </w:p>
    <w:p w:rsidR="00D85ABA" w:rsidRPr="00B17E52" w:rsidRDefault="00D85ABA" w:rsidP="00536EA2">
      <w:pPr>
        <w:pStyle w:val="ListParagraph"/>
        <w:numPr>
          <w:ilvl w:val="0"/>
          <w:numId w:val="1"/>
        </w:numPr>
        <w:tabs>
          <w:tab w:val="left" w:pos="360"/>
          <w:tab w:val="left" w:pos="1800"/>
        </w:tabs>
        <w:ind w:left="360"/>
        <w:rPr>
          <w:rFonts w:ascii="Times New Roman" w:hAnsi="Times New Roman"/>
        </w:rPr>
      </w:pPr>
      <w:r w:rsidRPr="00B17E52">
        <w:rPr>
          <w:rFonts w:ascii="Times New Roman" w:hAnsi="Times New Roman"/>
        </w:rPr>
        <w:t>Consideration of Applications to Open</w:t>
      </w:r>
      <w:r w:rsidR="008423D6" w:rsidRPr="00B17E52">
        <w:rPr>
          <w:rFonts w:ascii="Times New Roman" w:hAnsi="Times New Roman"/>
        </w:rPr>
        <w:t xml:space="preserve"> </w:t>
      </w:r>
      <w:r w:rsidRPr="00B17E52">
        <w:rPr>
          <w:rFonts w:ascii="Times New Roman" w:hAnsi="Times New Roman"/>
        </w:rPr>
        <w:t>/</w:t>
      </w:r>
      <w:r w:rsidR="008423D6" w:rsidRPr="00B17E52">
        <w:rPr>
          <w:rFonts w:ascii="Times New Roman" w:hAnsi="Times New Roman"/>
        </w:rPr>
        <w:t xml:space="preserve"> </w:t>
      </w:r>
      <w:r w:rsidRPr="00B17E52">
        <w:rPr>
          <w:rFonts w:ascii="Times New Roman" w:hAnsi="Times New Roman"/>
        </w:rPr>
        <w:t>Change Bank Accounts</w:t>
      </w:r>
    </w:p>
    <w:p w:rsidR="002A6FA6" w:rsidRPr="00B17E52" w:rsidRDefault="002A6FA6" w:rsidP="00EF52BD">
      <w:pPr>
        <w:pStyle w:val="ListParagraph"/>
        <w:numPr>
          <w:ilvl w:val="1"/>
          <w:numId w:val="1"/>
        </w:numPr>
        <w:tabs>
          <w:tab w:val="left" w:pos="360"/>
        </w:tabs>
        <w:spacing w:before="120"/>
        <w:contextualSpacing w:val="0"/>
        <w:jc w:val="both"/>
        <w:rPr>
          <w:rFonts w:ascii="Times New Roman" w:hAnsi="Times New Roman"/>
        </w:rPr>
      </w:pPr>
      <w:r w:rsidRPr="00B17E52">
        <w:rPr>
          <w:rFonts w:ascii="Times New Roman" w:hAnsi="Times New Roman"/>
          <w:b/>
        </w:rPr>
        <w:t xml:space="preserve">Louisiana Department of </w:t>
      </w:r>
      <w:r w:rsidR="002F48A3">
        <w:rPr>
          <w:rFonts w:ascii="Times New Roman" w:hAnsi="Times New Roman"/>
          <w:b/>
        </w:rPr>
        <w:t>Education</w:t>
      </w:r>
    </w:p>
    <w:p w:rsidR="002A6FA6" w:rsidRPr="00B17E52" w:rsidRDefault="002A6FA6" w:rsidP="002A6FA6">
      <w:pPr>
        <w:tabs>
          <w:tab w:val="left" w:pos="360"/>
        </w:tabs>
        <w:ind w:left="720"/>
        <w:jc w:val="both"/>
        <w:rPr>
          <w:rFonts w:ascii="Times New Roman" w:hAnsi="Times New Roman"/>
        </w:rPr>
      </w:pPr>
      <w:r w:rsidRPr="00B17E52">
        <w:rPr>
          <w:rFonts w:ascii="Times New Roman" w:hAnsi="Times New Roman"/>
        </w:rPr>
        <w:t xml:space="preserve">Request to repurpose an existing </w:t>
      </w:r>
      <w:r w:rsidR="00D64622">
        <w:rPr>
          <w:rFonts w:ascii="Times New Roman" w:hAnsi="Times New Roman"/>
        </w:rPr>
        <w:t>Zero Balance Account (</w:t>
      </w:r>
      <w:r w:rsidRPr="00B17E52">
        <w:rPr>
          <w:rFonts w:ascii="Times New Roman" w:hAnsi="Times New Roman"/>
        </w:rPr>
        <w:t>ZBA</w:t>
      </w:r>
      <w:r w:rsidR="00D64622">
        <w:rPr>
          <w:rFonts w:ascii="Times New Roman" w:hAnsi="Times New Roman"/>
        </w:rPr>
        <w:t>)</w:t>
      </w:r>
      <w:r w:rsidRPr="00B17E52">
        <w:rPr>
          <w:rFonts w:ascii="Times New Roman" w:hAnsi="Times New Roman"/>
        </w:rPr>
        <w:t xml:space="preserve"> at JP Morgan Chase Bank in Baton Rouge </w:t>
      </w:r>
      <w:r w:rsidR="002F48A3">
        <w:rPr>
          <w:rFonts w:ascii="Times New Roman" w:hAnsi="Times New Roman"/>
        </w:rPr>
        <w:t xml:space="preserve">to a disbursement ZBA </w:t>
      </w:r>
      <w:r w:rsidRPr="00B17E52">
        <w:rPr>
          <w:rFonts w:ascii="Times New Roman" w:hAnsi="Times New Roman"/>
        </w:rPr>
        <w:t xml:space="preserve">for the purpose of </w:t>
      </w:r>
      <w:r w:rsidR="002F48A3">
        <w:rPr>
          <w:rFonts w:ascii="Times New Roman" w:hAnsi="Times New Roman"/>
        </w:rPr>
        <w:t xml:space="preserve">receiving </w:t>
      </w:r>
      <w:bookmarkStart w:id="0" w:name="_GoBack"/>
      <w:bookmarkEnd w:id="0"/>
      <w:r w:rsidR="00E11159">
        <w:rPr>
          <w:rFonts w:ascii="Times New Roman" w:hAnsi="Times New Roman"/>
        </w:rPr>
        <w:t xml:space="preserve">and disbursing funds </w:t>
      </w:r>
      <w:r w:rsidR="002F48A3">
        <w:rPr>
          <w:rFonts w:ascii="Times New Roman" w:hAnsi="Times New Roman"/>
        </w:rPr>
        <w:t>for the Early Childhood federal program (CFDA 84.419B), as required per Act 868 of the 201</w:t>
      </w:r>
      <w:r w:rsidR="008E46E9">
        <w:rPr>
          <w:rFonts w:ascii="Times New Roman" w:hAnsi="Times New Roman"/>
        </w:rPr>
        <w:t>4</w:t>
      </w:r>
      <w:r w:rsidR="002F48A3">
        <w:rPr>
          <w:rFonts w:ascii="Times New Roman" w:hAnsi="Times New Roman"/>
        </w:rPr>
        <w:t xml:space="preserve"> Regular Legislative Session.</w:t>
      </w:r>
    </w:p>
    <w:p w:rsidR="002A6FA6" w:rsidRPr="00B17E52" w:rsidRDefault="002A6FA6" w:rsidP="002A6FA6">
      <w:pPr>
        <w:tabs>
          <w:tab w:val="left" w:pos="360"/>
        </w:tabs>
        <w:ind w:left="720"/>
        <w:jc w:val="both"/>
        <w:rPr>
          <w:rFonts w:ascii="Times New Roman" w:hAnsi="Times New Roman"/>
        </w:rPr>
      </w:pPr>
    </w:p>
    <w:p w:rsidR="0044123D" w:rsidRPr="00B17E52" w:rsidRDefault="0044123D" w:rsidP="00936D4B">
      <w:pPr>
        <w:pStyle w:val="ListParagraph"/>
        <w:numPr>
          <w:ilvl w:val="0"/>
          <w:numId w:val="9"/>
        </w:numPr>
        <w:tabs>
          <w:tab w:val="left" w:pos="360"/>
        </w:tabs>
        <w:jc w:val="both"/>
        <w:rPr>
          <w:rFonts w:ascii="Times New Roman" w:hAnsi="Times New Roman"/>
          <w:b/>
        </w:rPr>
      </w:pPr>
      <w:r w:rsidRPr="00B17E52">
        <w:rPr>
          <w:rFonts w:ascii="Times New Roman" w:hAnsi="Times New Roman"/>
          <w:b/>
        </w:rPr>
        <w:t xml:space="preserve">Louisiana </w:t>
      </w:r>
      <w:r w:rsidR="00DD1D05">
        <w:rPr>
          <w:rFonts w:ascii="Times New Roman" w:hAnsi="Times New Roman"/>
          <w:b/>
        </w:rPr>
        <w:t>Department of Agriculture &amp; Forestry</w:t>
      </w:r>
    </w:p>
    <w:p w:rsidR="005E3442" w:rsidRDefault="0044123D" w:rsidP="0044123D">
      <w:pPr>
        <w:tabs>
          <w:tab w:val="left" w:pos="360"/>
        </w:tabs>
        <w:ind w:left="720"/>
        <w:jc w:val="both"/>
        <w:rPr>
          <w:rFonts w:ascii="Times New Roman" w:hAnsi="Times New Roman"/>
        </w:rPr>
      </w:pPr>
      <w:r w:rsidRPr="00B17E52">
        <w:rPr>
          <w:rFonts w:ascii="Times New Roman" w:hAnsi="Times New Roman"/>
        </w:rPr>
        <w:t xml:space="preserve">Request to repurpose an existing </w:t>
      </w:r>
      <w:r w:rsidR="00D64622">
        <w:rPr>
          <w:rFonts w:ascii="Times New Roman" w:hAnsi="Times New Roman"/>
        </w:rPr>
        <w:t>Zero Balance Account (</w:t>
      </w:r>
      <w:r w:rsidR="00D64622" w:rsidRPr="00B17E52">
        <w:rPr>
          <w:rFonts w:ascii="Times New Roman" w:hAnsi="Times New Roman"/>
        </w:rPr>
        <w:t>ZBA</w:t>
      </w:r>
      <w:r w:rsidR="00D64622">
        <w:rPr>
          <w:rFonts w:ascii="Times New Roman" w:hAnsi="Times New Roman"/>
        </w:rPr>
        <w:t>)</w:t>
      </w:r>
      <w:r w:rsidR="00D64622" w:rsidRPr="00B17E52">
        <w:rPr>
          <w:rFonts w:ascii="Times New Roman" w:hAnsi="Times New Roman"/>
        </w:rPr>
        <w:t xml:space="preserve"> </w:t>
      </w:r>
      <w:r w:rsidRPr="00B17E52">
        <w:rPr>
          <w:rFonts w:ascii="Times New Roman" w:hAnsi="Times New Roman"/>
        </w:rPr>
        <w:t>at JP M</w:t>
      </w:r>
      <w:r w:rsidR="006804B3">
        <w:rPr>
          <w:rFonts w:ascii="Times New Roman" w:hAnsi="Times New Roman"/>
        </w:rPr>
        <w:t xml:space="preserve">organ Chase Bank in Baton Rouge </w:t>
      </w:r>
      <w:r w:rsidRPr="00B17E52">
        <w:rPr>
          <w:rFonts w:ascii="Times New Roman" w:hAnsi="Times New Roman"/>
        </w:rPr>
        <w:t xml:space="preserve">for the purpose of </w:t>
      </w:r>
      <w:r w:rsidR="00DD1D05">
        <w:rPr>
          <w:rFonts w:ascii="Times New Roman" w:hAnsi="Times New Roman"/>
        </w:rPr>
        <w:t xml:space="preserve">processing Image Deposit Direct (IDD) deposits.  </w:t>
      </w:r>
    </w:p>
    <w:p w:rsidR="00536EA2" w:rsidRPr="00B17E52" w:rsidRDefault="00536EA2" w:rsidP="0044123D">
      <w:pPr>
        <w:tabs>
          <w:tab w:val="left" w:pos="360"/>
        </w:tabs>
        <w:ind w:left="720"/>
        <w:jc w:val="both"/>
        <w:rPr>
          <w:rFonts w:ascii="Times New Roman" w:hAnsi="Times New Roman"/>
        </w:rPr>
      </w:pPr>
    </w:p>
    <w:p w:rsidR="002308CC" w:rsidRPr="00B17E52" w:rsidRDefault="002308CC" w:rsidP="00936D4B">
      <w:pPr>
        <w:pStyle w:val="ListParagraph"/>
        <w:numPr>
          <w:ilvl w:val="0"/>
          <w:numId w:val="9"/>
        </w:numPr>
        <w:tabs>
          <w:tab w:val="left" w:pos="360"/>
        </w:tabs>
        <w:jc w:val="both"/>
        <w:rPr>
          <w:rFonts w:ascii="Times New Roman" w:hAnsi="Times New Roman"/>
          <w:b/>
        </w:rPr>
      </w:pPr>
      <w:r w:rsidRPr="00B17E52">
        <w:rPr>
          <w:rFonts w:ascii="Times New Roman" w:hAnsi="Times New Roman"/>
          <w:b/>
        </w:rPr>
        <w:t xml:space="preserve">Louisiana </w:t>
      </w:r>
      <w:r w:rsidR="005E3442">
        <w:rPr>
          <w:rFonts w:ascii="Times New Roman" w:hAnsi="Times New Roman"/>
          <w:b/>
        </w:rPr>
        <w:t xml:space="preserve">Department of </w:t>
      </w:r>
      <w:r w:rsidR="00563E92">
        <w:rPr>
          <w:rFonts w:ascii="Times New Roman" w:hAnsi="Times New Roman"/>
          <w:b/>
        </w:rPr>
        <w:t>Civil Service</w:t>
      </w:r>
      <w:r w:rsidR="005E3442">
        <w:rPr>
          <w:rFonts w:ascii="Times New Roman" w:hAnsi="Times New Roman"/>
          <w:b/>
        </w:rPr>
        <w:t>, Board of Tax Appeals</w:t>
      </w:r>
    </w:p>
    <w:p w:rsidR="002308CC" w:rsidRDefault="002308CC" w:rsidP="002308CC">
      <w:pPr>
        <w:tabs>
          <w:tab w:val="left" w:pos="360"/>
        </w:tabs>
        <w:ind w:left="720"/>
        <w:jc w:val="both"/>
        <w:rPr>
          <w:rFonts w:ascii="Times New Roman" w:hAnsi="Times New Roman"/>
        </w:rPr>
      </w:pPr>
      <w:r w:rsidRPr="00B17E52">
        <w:rPr>
          <w:rFonts w:ascii="Times New Roman" w:hAnsi="Times New Roman"/>
        </w:rPr>
        <w:t xml:space="preserve">Request to </w:t>
      </w:r>
      <w:r w:rsidR="005E3442">
        <w:rPr>
          <w:rFonts w:ascii="Times New Roman" w:hAnsi="Times New Roman"/>
        </w:rPr>
        <w:t>open a new</w:t>
      </w:r>
      <w:r w:rsidRPr="00B17E52">
        <w:rPr>
          <w:rFonts w:ascii="Times New Roman" w:hAnsi="Times New Roman"/>
        </w:rPr>
        <w:t xml:space="preserve"> </w:t>
      </w:r>
      <w:r w:rsidR="00A7291D">
        <w:rPr>
          <w:rFonts w:ascii="Times New Roman" w:hAnsi="Times New Roman"/>
        </w:rPr>
        <w:t xml:space="preserve">Demand Deposit Account (DDA) </w:t>
      </w:r>
      <w:r w:rsidRPr="00B17E52">
        <w:rPr>
          <w:rFonts w:ascii="Times New Roman" w:hAnsi="Times New Roman"/>
        </w:rPr>
        <w:t xml:space="preserve">at JP Morgan Chase Bank in Baton Rouge for the purpose of </w:t>
      </w:r>
      <w:r w:rsidR="005E3442">
        <w:rPr>
          <w:rFonts w:ascii="Times New Roman" w:hAnsi="Times New Roman"/>
        </w:rPr>
        <w:t xml:space="preserve">collecting </w:t>
      </w:r>
      <w:r w:rsidR="00784842">
        <w:rPr>
          <w:rFonts w:ascii="Times New Roman" w:hAnsi="Times New Roman"/>
        </w:rPr>
        <w:t xml:space="preserve">and disbursing </w:t>
      </w:r>
      <w:r w:rsidR="005E3442">
        <w:rPr>
          <w:rFonts w:ascii="Times New Roman" w:hAnsi="Times New Roman"/>
        </w:rPr>
        <w:t xml:space="preserve">non-state funds pursuant to Act 210 of the 2015 Regular Legislative Session.  </w:t>
      </w:r>
    </w:p>
    <w:p w:rsidR="00B17E52" w:rsidRDefault="00B17E52" w:rsidP="00B17E52">
      <w:pPr>
        <w:tabs>
          <w:tab w:val="left" w:pos="360"/>
        </w:tabs>
        <w:ind w:left="720"/>
        <w:jc w:val="both"/>
        <w:rPr>
          <w:rFonts w:ascii="Times New Roman" w:hAnsi="Times New Roman"/>
        </w:rPr>
      </w:pPr>
    </w:p>
    <w:p w:rsidR="00D85ABA" w:rsidRDefault="008423D6" w:rsidP="00541F4F">
      <w:pPr>
        <w:pStyle w:val="ListParagraph"/>
        <w:numPr>
          <w:ilvl w:val="0"/>
          <w:numId w:val="1"/>
        </w:numPr>
        <w:tabs>
          <w:tab w:val="left" w:pos="360"/>
        </w:tabs>
        <w:ind w:left="360"/>
        <w:rPr>
          <w:rFonts w:ascii="Times New Roman" w:hAnsi="Times New Roman"/>
        </w:rPr>
      </w:pPr>
      <w:r>
        <w:rPr>
          <w:rFonts w:ascii="Times New Roman" w:hAnsi="Times New Roman"/>
        </w:rPr>
        <w:t>Other Business</w:t>
      </w:r>
      <w:r w:rsidR="00F075F8">
        <w:rPr>
          <w:rFonts w:ascii="Times New Roman" w:hAnsi="Times New Roman"/>
        </w:rPr>
        <w:t xml:space="preserve"> – For Informational Purposes Only</w:t>
      </w:r>
    </w:p>
    <w:p w:rsidR="008B5DEA" w:rsidRDefault="000F78D0" w:rsidP="00EF52BD">
      <w:pPr>
        <w:pStyle w:val="ListParagraph"/>
        <w:numPr>
          <w:ilvl w:val="1"/>
          <w:numId w:val="1"/>
        </w:numPr>
        <w:tabs>
          <w:tab w:val="left" w:pos="360"/>
        </w:tabs>
        <w:spacing w:before="120"/>
        <w:contextualSpacing w:val="0"/>
        <w:jc w:val="both"/>
        <w:rPr>
          <w:rFonts w:ascii="Times New Roman" w:hAnsi="Times New Roman"/>
        </w:rPr>
      </w:pPr>
      <w:r>
        <w:rPr>
          <w:rFonts w:ascii="Times New Roman" w:hAnsi="Times New Roman"/>
        </w:rPr>
        <w:t>Ownership of the Hazard Mitigation Bank Account at JP Morgan Chase Bank has been moved from the Division of Administration (DOA) to the Governor’s Office of Homeland Security and Emergency Preparedness (GOHSEP)</w:t>
      </w:r>
      <w:r w:rsidR="00536EA2">
        <w:rPr>
          <w:rFonts w:ascii="Times New Roman" w:hAnsi="Times New Roman"/>
        </w:rPr>
        <w:t xml:space="preserve">.  </w:t>
      </w:r>
    </w:p>
    <w:p w:rsidR="000F78D0" w:rsidRPr="000F78D0" w:rsidRDefault="000F78D0" w:rsidP="00C500A9">
      <w:pPr>
        <w:tabs>
          <w:tab w:val="left" w:pos="360"/>
        </w:tabs>
        <w:ind w:left="360"/>
        <w:jc w:val="both"/>
        <w:rPr>
          <w:rFonts w:ascii="Times New Roman" w:hAnsi="Times New Roman"/>
        </w:rPr>
      </w:pPr>
    </w:p>
    <w:p w:rsidR="008B5DEA" w:rsidRDefault="000F78D0" w:rsidP="00C500A9">
      <w:pPr>
        <w:pStyle w:val="ListParagraph"/>
        <w:numPr>
          <w:ilvl w:val="1"/>
          <w:numId w:val="1"/>
        </w:numPr>
        <w:tabs>
          <w:tab w:val="left" w:pos="360"/>
        </w:tabs>
        <w:jc w:val="both"/>
        <w:rPr>
          <w:rFonts w:ascii="Times New Roman" w:hAnsi="Times New Roman"/>
        </w:rPr>
      </w:pPr>
      <w:r>
        <w:rPr>
          <w:rFonts w:ascii="Times New Roman" w:hAnsi="Times New Roman"/>
        </w:rPr>
        <w:t>Louisiana Department of Recreation, Culture and Tourism (</w:t>
      </w:r>
      <w:r w:rsidR="008B5DEA">
        <w:rPr>
          <w:rFonts w:ascii="Times New Roman" w:hAnsi="Times New Roman"/>
        </w:rPr>
        <w:t>CRT</w:t>
      </w:r>
      <w:r>
        <w:rPr>
          <w:rFonts w:ascii="Times New Roman" w:hAnsi="Times New Roman"/>
        </w:rPr>
        <w:t xml:space="preserve">) is considering closure of their Travel and </w:t>
      </w:r>
      <w:proofErr w:type="spellStart"/>
      <w:r>
        <w:rPr>
          <w:rFonts w:ascii="Times New Roman" w:hAnsi="Times New Roman"/>
        </w:rPr>
        <w:t>Imprest</w:t>
      </w:r>
      <w:proofErr w:type="spellEnd"/>
      <w:r>
        <w:rPr>
          <w:rFonts w:ascii="Times New Roman" w:hAnsi="Times New Roman"/>
        </w:rPr>
        <w:t xml:space="preserve"> Account at Capital One Bank due to increased bank fees.  </w:t>
      </w:r>
    </w:p>
    <w:p w:rsidR="00536EA2" w:rsidRPr="00536EA2" w:rsidRDefault="00536EA2" w:rsidP="00C500A9">
      <w:pPr>
        <w:pStyle w:val="ListParagraph"/>
        <w:jc w:val="both"/>
        <w:rPr>
          <w:rFonts w:ascii="Times New Roman" w:hAnsi="Times New Roman"/>
        </w:rPr>
      </w:pPr>
    </w:p>
    <w:p w:rsidR="00B732DE" w:rsidRPr="00EF52BD" w:rsidRDefault="008B5DEA" w:rsidP="00EF52BD">
      <w:pPr>
        <w:pStyle w:val="ListParagraph"/>
        <w:numPr>
          <w:ilvl w:val="1"/>
          <w:numId w:val="1"/>
        </w:numPr>
        <w:tabs>
          <w:tab w:val="left" w:pos="360"/>
        </w:tabs>
        <w:jc w:val="both"/>
        <w:rPr>
          <w:rFonts w:ascii="Times New Roman" w:hAnsi="Times New Roman"/>
        </w:rPr>
      </w:pPr>
      <w:r>
        <w:rPr>
          <w:rFonts w:ascii="Times New Roman" w:hAnsi="Times New Roman"/>
        </w:rPr>
        <w:t>D</w:t>
      </w:r>
      <w:r w:rsidR="003E279E">
        <w:rPr>
          <w:rFonts w:ascii="Times New Roman" w:hAnsi="Times New Roman"/>
        </w:rPr>
        <w:t xml:space="preserve">epartment of Health and Hospitals has closed </w:t>
      </w:r>
      <w:r w:rsidR="00B732DE">
        <w:rPr>
          <w:rFonts w:ascii="Times New Roman" w:hAnsi="Times New Roman"/>
        </w:rPr>
        <w:t xml:space="preserve">7 </w:t>
      </w:r>
      <w:r w:rsidR="00FD4EB1">
        <w:rPr>
          <w:rFonts w:ascii="Times New Roman" w:hAnsi="Times New Roman"/>
        </w:rPr>
        <w:t xml:space="preserve">Zero Balance Accounts (ZBA) </w:t>
      </w:r>
      <w:r w:rsidR="003E279E">
        <w:rPr>
          <w:rFonts w:ascii="Times New Roman" w:hAnsi="Times New Roman"/>
        </w:rPr>
        <w:t>at JP Morgan Chase Bank in Baton Rouge</w:t>
      </w:r>
      <w:r w:rsidR="00EF52BD">
        <w:rPr>
          <w:rFonts w:ascii="Times New Roman" w:hAnsi="Times New Roman"/>
        </w:rPr>
        <w:t>.</w:t>
      </w:r>
    </w:p>
    <w:sectPr w:rsidR="00B732DE" w:rsidRPr="00EF52BD" w:rsidSect="00E11159">
      <w:headerReference w:type="default" r:id="rId7"/>
      <w:footerReference w:type="default" r:id="rId8"/>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7AA" w:rsidRDefault="00D467AA" w:rsidP="00F64659">
      <w:r>
        <w:separator/>
      </w:r>
    </w:p>
  </w:endnote>
  <w:endnote w:type="continuationSeparator" w:id="0">
    <w:p w:rsidR="00D467AA" w:rsidRDefault="00D467AA" w:rsidP="00F6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7AA" w:rsidRPr="00F64659" w:rsidRDefault="00D467AA" w:rsidP="00A2347D">
    <w:pPr>
      <w:pStyle w:val="Footer"/>
      <w:jc w:val="center"/>
      <w:rPr>
        <w:rFonts w:ascii="Times New Roman" w:hAnsi="Times New Roman"/>
        <w:sz w:val="17"/>
        <w:szCs w:val="17"/>
      </w:rPr>
    </w:pPr>
    <w:r>
      <w:rPr>
        <w:rFonts w:ascii="Times New Roman" w:hAnsi="Times New Roman"/>
        <w:sz w:val="17"/>
        <w:szCs w:val="17"/>
      </w:rPr>
      <w:t>Department of Treasury</w:t>
    </w:r>
    <w:r w:rsidR="00EE76AE">
      <w:rPr>
        <w:rFonts w:ascii="Times New Roman" w:hAnsi="Times New Roman"/>
        <w:sz w:val="17"/>
        <w:szCs w:val="17"/>
      </w:rPr>
      <w:t xml:space="preserve"> </w:t>
    </w:r>
    <w:r w:rsidRPr="00F64659">
      <w:rPr>
        <w:rFonts w:ascii="Times New Roman" w:hAnsi="Times New Roman"/>
        <w:sz w:val="17"/>
        <w:szCs w:val="17"/>
      </w:rPr>
      <w:t xml:space="preserve">P. O. </w:t>
    </w:r>
    <w:smartTag w:uri="urn:schemas-microsoft-com:office:smarttags" w:element="PostalCode">
      <w:smartTag w:uri="urn:schemas-microsoft-com:office:smarttags" w:element="Street">
        <w:r w:rsidRPr="00F64659">
          <w:rPr>
            <w:rFonts w:ascii="Times New Roman" w:hAnsi="Times New Roman"/>
            <w:sz w:val="17"/>
            <w:szCs w:val="17"/>
          </w:rPr>
          <w:t>Box 44154</w:t>
        </w:r>
      </w:smartTag>
      <w:r w:rsidRPr="00F64659">
        <w:rPr>
          <w:rFonts w:ascii="Times New Roman" w:hAnsi="Times New Roman"/>
          <w:sz w:val="17"/>
          <w:szCs w:val="17"/>
        </w:rPr>
        <w:t xml:space="preserve">    </w:t>
      </w:r>
      <w:smartTag w:uri="urn:schemas-microsoft-com:office:smarttags" w:element="PostalCode">
        <w:r w:rsidRPr="00F64659">
          <w:rPr>
            <w:rFonts w:ascii="Times New Roman" w:hAnsi="Times New Roman"/>
            <w:sz w:val="17"/>
            <w:szCs w:val="17"/>
          </w:rPr>
          <w:t>Baton Rouge</w:t>
        </w:r>
      </w:smartTag>
      <w:r w:rsidRPr="00F64659">
        <w:rPr>
          <w:rFonts w:ascii="Times New Roman" w:hAnsi="Times New Roman"/>
          <w:sz w:val="17"/>
          <w:szCs w:val="17"/>
        </w:rPr>
        <w:t xml:space="preserve">, </w:t>
      </w:r>
      <w:smartTag w:uri="urn:schemas-microsoft-com:office:smarttags" w:element="PostalCode">
        <w:r w:rsidRPr="00F64659">
          <w:rPr>
            <w:rFonts w:ascii="Times New Roman" w:hAnsi="Times New Roman"/>
            <w:sz w:val="17"/>
            <w:szCs w:val="17"/>
          </w:rPr>
          <w:t>LA</w:t>
        </w:r>
      </w:smartTag>
      <w:r w:rsidRPr="00F64659">
        <w:rPr>
          <w:rFonts w:ascii="Times New Roman" w:hAnsi="Times New Roman"/>
          <w:sz w:val="17"/>
          <w:szCs w:val="17"/>
        </w:rPr>
        <w:t xml:space="preserve">  </w:t>
      </w:r>
      <w:smartTag w:uri="urn:schemas-microsoft-com:office:smarttags" w:element="PostalCode">
        <w:r w:rsidRPr="00F64659">
          <w:rPr>
            <w:rFonts w:ascii="Times New Roman" w:hAnsi="Times New Roman"/>
            <w:sz w:val="17"/>
            <w:szCs w:val="17"/>
          </w:rPr>
          <w:t>70804-4154</w:t>
        </w:r>
      </w:smartTag>
    </w:smartTag>
  </w:p>
  <w:p w:rsidR="00D467AA" w:rsidRPr="00F64659" w:rsidRDefault="00D467AA" w:rsidP="00F64659">
    <w:pPr>
      <w:pStyle w:val="Footer"/>
      <w:jc w:val="center"/>
      <w:rPr>
        <w:rFonts w:ascii="Times New Roman" w:hAnsi="Times New Roman"/>
        <w:sz w:val="17"/>
        <w:szCs w:val="17"/>
      </w:rPr>
    </w:pPr>
    <w:r w:rsidRPr="00F64659">
      <w:rPr>
        <w:rFonts w:ascii="Times New Roman" w:hAnsi="Times New Roman"/>
        <w:sz w:val="17"/>
        <w:szCs w:val="17"/>
      </w:rPr>
      <w:t>Phone (225) 342-0049    Fax (225) 342-5008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7AA" w:rsidRDefault="00D467AA" w:rsidP="00F64659">
      <w:r>
        <w:separator/>
      </w:r>
    </w:p>
  </w:footnote>
  <w:footnote w:type="continuationSeparator" w:id="0">
    <w:p w:rsidR="00D467AA" w:rsidRDefault="00D467AA" w:rsidP="00F64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7AA" w:rsidRPr="008B78AD" w:rsidRDefault="00375E49" w:rsidP="00F64659">
    <w:pPr>
      <w:tabs>
        <w:tab w:val="center" w:pos="5760"/>
      </w:tabs>
      <w:jc w:val="center"/>
      <w:rPr>
        <w:rFonts w:ascii="Times New Roman" w:hAnsi="Times New Roman"/>
        <w:b/>
        <w:sz w:val="36"/>
        <w:szCs w:val="36"/>
      </w:rPr>
    </w:pPr>
    <w:r>
      <w:rPr>
        <w:noProof/>
      </w:rPr>
      <w:drawing>
        <wp:anchor distT="0" distB="0" distL="114300" distR="114300" simplePos="0" relativeHeight="251660288" behindDoc="0" locked="0" layoutInCell="1" allowOverlap="1" wp14:anchorId="57B7758A" wp14:editId="3425242C">
          <wp:simplePos x="0" y="0"/>
          <wp:positionH relativeFrom="column">
            <wp:posOffset>-87630</wp:posOffset>
          </wp:positionH>
          <wp:positionV relativeFrom="paragraph">
            <wp:posOffset>-179705</wp:posOffset>
          </wp:positionV>
          <wp:extent cx="1143000" cy="904875"/>
          <wp:effectExtent l="0" t="0" r="0" b="952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904875"/>
                  </a:xfrm>
                  <a:prstGeom prst="rect">
                    <a:avLst/>
                  </a:prstGeom>
                  <a:noFill/>
                </pic:spPr>
              </pic:pic>
            </a:graphicData>
          </a:graphic>
        </wp:anchor>
      </w:drawing>
    </w:r>
    <w:r w:rsidR="00D467AA" w:rsidRPr="00F64659">
      <w:rPr>
        <w:rFonts w:ascii="Times New Roman" w:hAnsi="Times New Roman"/>
        <w:b/>
        <w:sz w:val="32"/>
        <w:szCs w:val="32"/>
      </w:rPr>
      <w:t>CASH MANAGEMENT</w:t>
    </w:r>
  </w:p>
  <w:p w:rsidR="00D467AA" w:rsidRPr="00F64659" w:rsidRDefault="00D467AA" w:rsidP="00F64659">
    <w:pPr>
      <w:tabs>
        <w:tab w:val="center" w:pos="5760"/>
      </w:tabs>
      <w:jc w:val="center"/>
      <w:rPr>
        <w:rFonts w:ascii="Times New Roman" w:hAnsi="Times New Roman"/>
        <w:b/>
        <w:sz w:val="32"/>
        <w:szCs w:val="32"/>
      </w:rPr>
    </w:pPr>
    <w:r w:rsidRPr="00F64659">
      <w:rPr>
        <w:rFonts w:ascii="Times New Roman" w:hAnsi="Times New Roman"/>
        <w:b/>
        <w:sz w:val="32"/>
        <w:szCs w:val="32"/>
      </w:rPr>
      <w:t>REVIEW BOARD</w:t>
    </w:r>
  </w:p>
  <w:p w:rsidR="00D467AA" w:rsidRPr="00F64659" w:rsidRDefault="00D467AA" w:rsidP="00F64659">
    <w:pPr>
      <w:tabs>
        <w:tab w:val="center" w:pos="5760"/>
      </w:tabs>
      <w:rPr>
        <w:rFonts w:ascii="Times New Roman" w:hAnsi="Times New Roman"/>
        <w:b/>
        <w:sz w:val="18"/>
        <w:szCs w:val="18"/>
      </w:rPr>
    </w:pPr>
  </w:p>
  <w:p w:rsidR="00D467AA" w:rsidRPr="00F64659" w:rsidRDefault="00D467AA" w:rsidP="00F64659">
    <w:pPr>
      <w:tabs>
        <w:tab w:val="center" w:pos="5760"/>
      </w:tabs>
      <w:rPr>
        <w:rFonts w:ascii="Times New Roman" w:hAnsi="Times New Roman"/>
        <w:b/>
        <w:sz w:val="18"/>
        <w:szCs w:val="18"/>
      </w:rPr>
    </w:pPr>
  </w:p>
  <w:p w:rsidR="00D467AA" w:rsidRPr="008B78AD" w:rsidRDefault="00D467AA" w:rsidP="00F64659">
    <w:pPr>
      <w:tabs>
        <w:tab w:val="left" w:pos="180"/>
        <w:tab w:val="center" w:pos="5760"/>
      </w:tabs>
      <w:ind w:left="-270"/>
      <w:rPr>
        <w:rFonts w:ascii="Times New Roman" w:hAnsi="Times New Roman"/>
        <w:b/>
        <w:sz w:val="18"/>
      </w:rPr>
    </w:pPr>
    <w:r>
      <w:rPr>
        <w:rFonts w:ascii="Arial" w:hAnsi="Arial"/>
        <w:b/>
        <w:sz w:val="14"/>
      </w:rPr>
      <w:tab/>
    </w:r>
    <w:r w:rsidRPr="008B78AD">
      <w:rPr>
        <w:rFonts w:ascii="Times New Roman" w:hAnsi="Times New Roman"/>
        <w:b/>
        <w:sz w:val="18"/>
      </w:rPr>
      <w:t>Members:</w:t>
    </w:r>
  </w:p>
  <w:p w:rsidR="00D467AA" w:rsidRPr="008B78AD" w:rsidRDefault="00D467AA" w:rsidP="008423D6">
    <w:pPr>
      <w:tabs>
        <w:tab w:val="left" w:pos="0"/>
        <w:tab w:val="left" w:pos="540"/>
        <w:tab w:val="left" w:pos="4590"/>
        <w:tab w:val="right" w:pos="9720"/>
      </w:tabs>
      <w:ind w:left="-720" w:right="-720"/>
      <w:rPr>
        <w:rFonts w:ascii="Times New Roman" w:hAnsi="Times New Roman"/>
        <w:b/>
        <w:sz w:val="17"/>
      </w:rPr>
    </w:pPr>
    <w:r>
      <w:rPr>
        <w:rFonts w:ascii="Times New Roman" w:hAnsi="Times New Roman"/>
        <w:b/>
        <w:sz w:val="16"/>
      </w:rPr>
      <w:tab/>
    </w:r>
    <w:r w:rsidRPr="008B78AD">
      <w:rPr>
        <w:rFonts w:ascii="Times New Roman" w:hAnsi="Times New Roman"/>
        <w:b/>
        <w:sz w:val="16"/>
      </w:rPr>
      <w:t xml:space="preserve">Daryl G. </w:t>
    </w:r>
    <w:proofErr w:type="spellStart"/>
    <w:r w:rsidRPr="008B78AD">
      <w:rPr>
        <w:rFonts w:ascii="Times New Roman" w:hAnsi="Times New Roman"/>
        <w:b/>
        <w:sz w:val="16"/>
      </w:rPr>
      <w:t>Purpera</w:t>
    </w:r>
    <w:proofErr w:type="spellEnd"/>
    <w:r w:rsidRPr="008B78AD">
      <w:rPr>
        <w:rFonts w:ascii="Times New Roman" w:hAnsi="Times New Roman"/>
        <w:b/>
        <w:sz w:val="17"/>
      </w:rPr>
      <w:tab/>
      <w:t>John Neely Kennedy</w:t>
    </w:r>
    <w:r w:rsidRPr="008B78AD">
      <w:rPr>
        <w:rFonts w:ascii="Times New Roman" w:hAnsi="Times New Roman"/>
        <w:b/>
        <w:sz w:val="17"/>
      </w:rPr>
      <w:tab/>
    </w:r>
    <w:r w:rsidR="0055114B">
      <w:rPr>
        <w:rFonts w:ascii="Times New Roman" w:hAnsi="Times New Roman"/>
        <w:b/>
        <w:sz w:val="17"/>
      </w:rPr>
      <w:t>Kristy Nichols</w:t>
    </w:r>
  </w:p>
  <w:p w:rsidR="00D467AA" w:rsidRPr="008B78AD" w:rsidRDefault="00D467AA" w:rsidP="008423D6">
    <w:pPr>
      <w:tabs>
        <w:tab w:val="left" w:pos="-90"/>
        <w:tab w:val="left" w:pos="4770"/>
        <w:tab w:val="right" w:pos="10440"/>
      </w:tabs>
      <w:ind w:left="-90"/>
      <w:rPr>
        <w:rFonts w:ascii="Times New Roman" w:hAnsi="Times New Roman"/>
        <w:sz w:val="16"/>
      </w:rPr>
    </w:pPr>
    <w:r w:rsidRPr="008B78AD">
      <w:rPr>
        <w:rFonts w:ascii="Times New Roman" w:hAnsi="Times New Roman"/>
        <w:b/>
        <w:sz w:val="17"/>
      </w:rPr>
      <w:t>Legislative Auditor</w:t>
    </w:r>
    <w:r w:rsidRPr="008B78AD">
      <w:rPr>
        <w:rFonts w:ascii="Times New Roman" w:hAnsi="Times New Roman"/>
        <w:b/>
        <w:sz w:val="17"/>
      </w:rPr>
      <w:tab/>
      <w:t>State Treasurer</w:t>
    </w:r>
    <w:r w:rsidRPr="008B78AD">
      <w:rPr>
        <w:rFonts w:ascii="Times New Roman" w:hAnsi="Times New Roman"/>
        <w:b/>
        <w:sz w:val="17"/>
      </w:rPr>
      <w:tab/>
      <w:t>Commissioner of Administration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32BD3"/>
    <w:multiLevelType w:val="hybridMultilevel"/>
    <w:tmpl w:val="10E8ED50"/>
    <w:lvl w:ilvl="0" w:tplc="E318BB5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07E34296"/>
    <w:multiLevelType w:val="hybridMultilevel"/>
    <w:tmpl w:val="5BA89222"/>
    <w:lvl w:ilvl="0" w:tplc="B908FFCE">
      <w:start w:val="12"/>
      <w:numFmt w:val="lowerLetter"/>
      <w:lvlText w:val="%1."/>
      <w:lvlJc w:val="left"/>
      <w:pPr>
        <w:ind w:left="63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B622F"/>
    <w:multiLevelType w:val="hybridMultilevel"/>
    <w:tmpl w:val="FA32D400"/>
    <w:lvl w:ilvl="0" w:tplc="117C043E">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263205E6"/>
    <w:multiLevelType w:val="hybridMultilevel"/>
    <w:tmpl w:val="A19ED4F6"/>
    <w:lvl w:ilvl="0" w:tplc="37F8B3BC">
      <w:start w:val="1"/>
      <w:numFmt w:val="decimal"/>
      <w:lvlText w:val="%1."/>
      <w:lvlJc w:val="left"/>
      <w:pPr>
        <w:ind w:left="1440" w:hanging="360"/>
      </w:pPr>
      <w:rPr>
        <w:rFonts w:cs="Times New Roman" w:hint="default"/>
      </w:rPr>
    </w:lvl>
    <w:lvl w:ilvl="1" w:tplc="566E215E">
      <w:start w:val="1"/>
      <w:numFmt w:val="lowerLetter"/>
      <w:lvlText w:val="%2."/>
      <w:lvlJc w:val="left"/>
      <w:pPr>
        <w:ind w:left="720" w:hanging="360"/>
      </w:pPr>
      <w:rPr>
        <w:rFonts w:cs="Times New Roman"/>
        <w:b w:val="0"/>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4CFA603E"/>
    <w:multiLevelType w:val="hybridMultilevel"/>
    <w:tmpl w:val="9F5050A6"/>
    <w:lvl w:ilvl="0" w:tplc="566E215E">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064AAF"/>
    <w:multiLevelType w:val="hybridMultilevel"/>
    <w:tmpl w:val="E626E6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1F25DF2"/>
    <w:multiLevelType w:val="hybridMultilevel"/>
    <w:tmpl w:val="3E9E8D3A"/>
    <w:lvl w:ilvl="0" w:tplc="207823A0">
      <w:start w:val="1"/>
      <w:numFmt w:val="decimal"/>
      <w:lvlText w:val="%1."/>
      <w:lvlJc w:val="left"/>
      <w:pPr>
        <w:ind w:left="1440" w:hanging="360"/>
      </w:pPr>
      <w:rPr>
        <w:rFonts w:cs="Times New Roman" w:hint="default"/>
      </w:rPr>
    </w:lvl>
    <w:lvl w:ilvl="1" w:tplc="566E215E">
      <w:start w:val="1"/>
      <w:numFmt w:val="lowerLetter"/>
      <w:lvlText w:val="%2."/>
      <w:lvlJc w:val="left"/>
      <w:pPr>
        <w:ind w:left="630" w:hanging="360"/>
      </w:pPr>
      <w:rPr>
        <w:rFonts w:cs="Times New Roman"/>
        <w:b w:val="0"/>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692F7EAD"/>
    <w:multiLevelType w:val="hybridMultilevel"/>
    <w:tmpl w:val="2EC0CC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6F236246"/>
    <w:multiLevelType w:val="hybridMultilevel"/>
    <w:tmpl w:val="DDEE863C"/>
    <w:lvl w:ilvl="0" w:tplc="B39275A6">
      <w:start w:val="4"/>
      <w:numFmt w:val="lowerLetter"/>
      <w:lvlText w:val="%1."/>
      <w:lvlJc w:val="left"/>
      <w:pPr>
        <w:ind w:left="63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577EE3"/>
    <w:multiLevelType w:val="hybridMultilevel"/>
    <w:tmpl w:val="009CD8E0"/>
    <w:lvl w:ilvl="0" w:tplc="573294DA">
      <w:start w:val="2"/>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7"/>
  </w:num>
  <w:num w:numId="5">
    <w:abstractNumId w:val="8"/>
  </w:num>
  <w:num w:numId="6">
    <w:abstractNumId w:val="1"/>
  </w:num>
  <w:num w:numId="7">
    <w:abstractNumId w:val="4"/>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F64659"/>
    <w:rsid w:val="0000503C"/>
    <w:rsid w:val="000558D6"/>
    <w:rsid w:val="000A1D46"/>
    <w:rsid w:val="000A6B05"/>
    <w:rsid w:val="000D2BB3"/>
    <w:rsid w:val="000F78D0"/>
    <w:rsid w:val="00155F73"/>
    <w:rsid w:val="00167928"/>
    <w:rsid w:val="00182214"/>
    <w:rsid w:val="001E31D8"/>
    <w:rsid w:val="001E4E26"/>
    <w:rsid w:val="002308CC"/>
    <w:rsid w:val="00241530"/>
    <w:rsid w:val="00273207"/>
    <w:rsid w:val="002865DA"/>
    <w:rsid w:val="00294306"/>
    <w:rsid w:val="00297CC9"/>
    <w:rsid w:val="002A6FA6"/>
    <w:rsid w:val="002F48A3"/>
    <w:rsid w:val="002F6494"/>
    <w:rsid w:val="00375BBA"/>
    <w:rsid w:val="00375E49"/>
    <w:rsid w:val="00377DBB"/>
    <w:rsid w:val="003B5E01"/>
    <w:rsid w:val="003C33C3"/>
    <w:rsid w:val="003D1C56"/>
    <w:rsid w:val="003E279E"/>
    <w:rsid w:val="00407E4F"/>
    <w:rsid w:val="0042744B"/>
    <w:rsid w:val="0044123D"/>
    <w:rsid w:val="00471371"/>
    <w:rsid w:val="0047603F"/>
    <w:rsid w:val="004B47F4"/>
    <w:rsid w:val="004C3093"/>
    <w:rsid w:val="004F095B"/>
    <w:rsid w:val="00536EA2"/>
    <w:rsid w:val="00541F4F"/>
    <w:rsid w:val="0055114B"/>
    <w:rsid w:val="00563E92"/>
    <w:rsid w:val="005841E1"/>
    <w:rsid w:val="005C0187"/>
    <w:rsid w:val="005C1D30"/>
    <w:rsid w:val="005E3442"/>
    <w:rsid w:val="005F543E"/>
    <w:rsid w:val="006064BB"/>
    <w:rsid w:val="00675A6D"/>
    <w:rsid w:val="006804B3"/>
    <w:rsid w:val="006A7866"/>
    <w:rsid w:val="006B6B60"/>
    <w:rsid w:val="00736FE6"/>
    <w:rsid w:val="00776C5F"/>
    <w:rsid w:val="00784842"/>
    <w:rsid w:val="00825E78"/>
    <w:rsid w:val="008423D6"/>
    <w:rsid w:val="00884A15"/>
    <w:rsid w:val="008B5DEA"/>
    <w:rsid w:val="008B78AD"/>
    <w:rsid w:val="008E46E9"/>
    <w:rsid w:val="009002E6"/>
    <w:rsid w:val="00915E46"/>
    <w:rsid w:val="00920566"/>
    <w:rsid w:val="0092276F"/>
    <w:rsid w:val="00931708"/>
    <w:rsid w:val="0093176A"/>
    <w:rsid w:val="00936D4B"/>
    <w:rsid w:val="009410D5"/>
    <w:rsid w:val="009625A0"/>
    <w:rsid w:val="009D5410"/>
    <w:rsid w:val="009E21C2"/>
    <w:rsid w:val="009E5AC4"/>
    <w:rsid w:val="00A2347D"/>
    <w:rsid w:val="00A3433D"/>
    <w:rsid w:val="00A7291D"/>
    <w:rsid w:val="00A77A1E"/>
    <w:rsid w:val="00AB534F"/>
    <w:rsid w:val="00AC66EB"/>
    <w:rsid w:val="00AD0CFC"/>
    <w:rsid w:val="00B02C5A"/>
    <w:rsid w:val="00B14C22"/>
    <w:rsid w:val="00B17E52"/>
    <w:rsid w:val="00B4035C"/>
    <w:rsid w:val="00B65A85"/>
    <w:rsid w:val="00B732DE"/>
    <w:rsid w:val="00C46F84"/>
    <w:rsid w:val="00C500A9"/>
    <w:rsid w:val="00C92A23"/>
    <w:rsid w:val="00CC1E8D"/>
    <w:rsid w:val="00CC5873"/>
    <w:rsid w:val="00D02121"/>
    <w:rsid w:val="00D467AA"/>
    <w:rsid w:val="00D61166"/>
    <w:rsid w:val="00D64622"/>
    <w:rsid w:val="00D85ABA"/>
    <w:rsid w:val="00D93352"/>
    <w:rsid w:val="00DD1D05"/>
    <w:rsid w:val="00E03486"/>
    <w:rsid w:val="00E11159"/>
    <w:rsid w:val="00E75773"/>
    <w:rsid w:val="00E92AA6"/>
    <w:rsid w:val="00EE76AE"/>
    <w:rsid w:val="00EF52BD"/>
    <w:rsid w:val="00F0126B"/>
    <w:rsid w:val="00F075F8"/>
    <w:rsid w:val="00F1445C"/>
    <w:rsid w:val="00F27428"/>
    <w:rsid w:val="00F305D9"/>
    <w:rsid w:val="00F64659"/>
    <w:rsid w:val="00F77E6D"/>
    <w:rsid w:val="00FB21B7"/>
    <w:rsid w:val="00FD4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hapeDefaults>
    <o:shapedefaults v:ext="edit" spidmax="34817"/>
    <o:shapelayout v:ext="edit">
      <o:idmap v:ext="edit" data="1"/>
    </o:shapelayout>
  </w:shapeDefaults>
  <w:decimalSymbol w:val="."/>
  <w:listSeparator w:val=","/>
  <w15:docId w15:val="{CE3D2811-9A4A-4551-94E2-9F7045BC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5F8"/>
    <w:rPr>
      <w:rFonts w:ascii="CG Times" w:eastAsia="Times New Roman" w:hAnsi="CG Time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659"/>
    <w:pPr>
      <w:tabs>
        <w:tab w:val="center" w:pos="4680"/>
        <w:tab w:val="right" w:pos="9360"/>
      </w:tabs>
    </w:pPr>
  </w:style>
  <w:style w:type="character" w:customStyle="1" w:styleId="HeaderChar">
    <w:name w:val="Header Char"/>
    <w:basedOn w:val="DefaultParagraphFont"/>
    <w:link w:val="Header"/>
    <w:uiPriority w:val="99"/>
    <w:locked/>
    <w:rsid w:val="00F64659"/>
    <w:rPr>
      <w:rFonts w:cs="Times New Roman"/>
    </w:rPr>
  </w:style>
  <w:style w:type="paragraph" w:styleId="Footer">
    <w:name w:val="footer"/>
    <w:basedOn w:val="Normal"/>
    <w:link w:val="FooterChar"/>
    <w:uiPriority w:val="99"/>
    <w:rsid w:val="00F64659"/>
    <w:pPr>
      <w:tabs>
        <w:tab w:val="center" w:pos="4680"/>
        <w:tab w:val="right" w:pos="9360"/>
      </w:tabs>
    </w:pPr>
  </w:style>
  <w:style w:type="character" w:customStyle="1" w:styleId="FooterChar">
    <w:name w:val="Footer Char"/>
    <w:basedOn w:val="DefaultParagraphFont"/>
    <w:link w:val="Footer"/>
    <w:uiPriority w:val="99"/>
    <w:locked/>
    <w:rsid w:val="00F64659"/>
    <w:rPr>
      <w:rFonts w:cs="Times New Roman"/>
    </w:rPr>
  </w:style>
  <w:style w:type="paragraph" w:styleId="BalloonText">
    <w:name w:val="Balloon Text"/>
    <w:basedOn w:val="Normal"/>
    <w:link w:val="BalloonTextChar"/>
    <w:uiPriority w:val="99"/>
    <w:semiHidden/>
    <w:rsid w:val="00F646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4659"/>
    <w:rPr>
      <w:rFonts w:ascii="Tahoma" w:hAnsi="Tahoma" w:cs="Tahoma"/>
      <w:sz w:val="16"/>
      <w:szCs w:val="16"/>
    </w:rPr>
  </w:style>
  <w:style w:type="paragraph" w:styleId="Title">
    <w:name w:val="Title"/>
    <w:basedOn w:val="Normal"/>
    <w:link w:val="TitleChar"/>
    <w:uiPriority w:val="99"/>
    <w:qFormat/>
    <w:rsid w:val="00F64659"/>
    <w:pPr>
      <w:jc w:val="center"/>
    </w:pPr>
    <w:rPr>
      <w:b/>
      <w:bCs/>
      <w:szCs w:val="24"/>
    </w:rPr>
  </w:style>
  <w:style w:type="character" w:customStyle="1" w:styleId="TitleChar">
    <w:name w:val="Title Char"/>
    <w:basedOn w:val="DefaultParagraphFont"/>
    <w:link w:val="Title"/>
    <w:uiPriority w:val="99"/>
    <w:locked/>
    <w:rsid w:val="00F64659"/>
    <w:rPr>
      <w:rFonts w:ascii="CG Times" w:hAnsi="CG Times" w:cs="Times New Roman"/>
      <w:b/>
      <w:bCs/>
      <w:sz w:val="24"/>
      <w:szCs w:val="24"/>
    </w:rPr>
  </w:style>
  <w:style w:type="paragraph" w:styleId="ListParagraph">
    <w:name w:val="List Paragraph"/>
    <w:basedOn w:val="Normal"/>
    <w:uiPriority w:val="34"/>
    <w:qFormat/>
    <w:rsid w:val="00D02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48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NOTICE AND AGENDA</vt:lpstr>
    </vt:vector>
  </TitlesOfParts>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AND AGENDA</dc:title>
  <dc:creator>Alexis Thompson</dc:creator>
  <cp:lastModifiedBy>Marella Houghton</cp:lastModifiedBy>
  <cp:revision>12</cp:revision>
  <cp:lastPrinted>2015-07-25T16:31:00Z</cp:lastPrinted>
  <dcterms:created xsi:type="dcterms:W3CDTF">2015-07-23T23:55:00Z</dcterms:created>
  <dcterms:modified xsi:type="dcterms:W3CDTF">2015-07-30T14:58:00Z</dcterms:modified>
</cp:coreProperties>
</file>